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bookmarkStart w:id="0" w:name="_GoBack"/>
      <w:bookmarkEnd w:id="0"/>
      <w:r w:rsidRPr="008B2AE3">
        <w:rPr>
          <w:rFonts w:ascii="Calibri" w:eastAsia="MS Mincho" w:hAnsi="Calibri" w:cs="Times New Roman"/>
          <w:sz w:val="36"/>
          <w:szCs w:val="36"/>
        </w:rPr>
        <w:t>Town of Enosburg Falls</w:t>
      </w:r>
    </w:p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r w:rsidRPr="008B2AE3">
        <w:rPr>
          <w:rFonts w:ascii="Calibri" w:eastAsia="MS Mincho" w:hAnsi="Calibri" w:cs="Times New Roman"/>
          <w:sz w:val="36"/>
          <w:szCs w:val="36"/>
        </w:rPr>
        <w:t>Consolidated Development Review Board</w:t>
      </w:r>
    </w:p>
    <w:p w:rsidR="00122C2A" w:rsidRDefault="00691CC9" w:rsidP="008B2AE3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14, 2017</w:t>
      </w:r>
    </w:p>
    <w:p w:rsidR="004E18E2" w:rsidRPr="004E18E2" w:rsidRDefault="004E18E2" w:rsidP="008B2AE3">
      <w:pPr>
        <w:jc w:val="center"/>
        <w:rPr>
          <w:b/>
          <w:sz w:val="32"/>
          <w:szCs w:val="32"/>
          <w:u w:val="single"/>
        </w:rPr>
      </w:pPr>
      <w:r w:rsidRPr="004E18E2">
        <w:rPr>
          <w:b/>
          <w:sz w:val="32"/>
          <w:szCs w:val="32"/>
          <w:u w:val="single"/>
        </w:rPr>
        <w:t>MINUTES</w:t>
      </w:r>
    </w:p>
    <w:p w:rsidR="004E724C" w:rsidRDefault="004E724C" w:rsidP="004E724C">
      <w:r>
        <w:t>PRESENT:</w:t>
      </w:r>
    </w:p>
    <w:p w:rsidR="004E724C" w:rsidRPr="001E3DB6" w:rsidRDefault="004E724C" w:rsidP="004E18E2">
      <w:pPr>
        <w:spacing w:after="0"/>
        <w:rPr>
          <w:u w:val="single"/>
        </w:rPr>
      </w:pPr>
      <w:r w:rsidRPr="001E3DB6">
        <w:rPr>
          <w:u w:val="single"/>
        </w:rPr>
        <w:t>DRB members-</w:t>
      </w:r>
    </w:p>
    <w:p w:rsidR="004E724C" w:rsidRDefault="004E724C" w:rsidP="004E18E2">
      <w:pPr>
        <w:spacing w:after="0"/>
      </w:pPr>
      <w:r>
        <w:t>Polly Rico, Chair</w:t>
      </w:r>
    </w:p>
    <w:p w:rsidR="004E724C" w:rsidRDefault="00246AC0" w:rsidP="004E18E2">
      <w:pPr>
        <w:spacing w:after="0"/>
      </w:pPr>
      <w:r>
        <w:t xml:space="preserve">Allen </w:t>
      </w:r>
      <w:proofErr w:type="spellStart"/>
      <w:r>
        <w:t>Demar</w:t>
      </w:r>
      <w:proofErr w:type="spellEnd"/>
    </w:p>
    <w:p w:rsidR="00246AC0" w:rsidRDefault="00246AC0" w:rsidP="004E18E2">
      <w:pPr>
        <w:spacing w:after="0"/>
      </w:pPr>
      <w:r>
        <w:t>Patrick Hayes</w:t>
      </w:r>
    </w:p>
    <w:p w:rsidR="004E724C" w:rsidRDefault="004E724C" w:rsidP="004E18E2">
      <w:pPr>
        <w:spacing w:after="0"/>
      </w:pPr>
      <w:r>
        <w:t>Rick Clark</w:t>
      </w:r>
    </w:p>
    <w:p w:rsidR="004E724C" w:rsidRDefault="004E724C" w:rsidP="004E18E2">
      <w:pPr>
        <w:spacing w:after="0"/>
      </w:pPr>
      <w:r>
        <w:t xml:space="preserve">Michael </w:t>
      </w:r>
      <w:proofErr w:type="spellStart"/>
      <w:r>
        <w:t>Bovat</w:t>
      </w:r>
      <w:proofErr w:type="spellEnd"/>
    </w:p>
    <w:p w:rsidR="00246AC0" w:rsidRDefault="00246AC0" w:rsidP="004E18E2">
      <w:pPr>
        <w:spacing w:after="0"/>
      </w:pPr>
      <w:r>
        <w:t>Steve Comeau</w:t>
      </w:r>
    </w:p>
    <w:p w:rsidR="004E724C" w:rsidRDefault="00246AC0" w:rsidP="004E18E2">
      <w:pPr>
        <w:spacing w:after="0"/>
      </w:pPr>
      <w:r>
        <w:t>Amanda Cronin</w:t>
      </w:r>
    </w:p>
    <w:p w:rsidR="004E724C" w:rsidRDefault="004E724C" w:rsidP="004E18E2">
      <w:pPr>
        <w:spacing w:after="0"/>
      </w:pPr>
      <w:r>
        <w:t>Angela Wright, Zoning Administrator</w:t>
      </w:r>
    </w:p>
    <w:p w:rsidR="004E724C" w:rsidRDefault="004E724C" w:rsidP="004E18E2">
      <w:pPr>
        <w:spacing w:after="0"/>
      </w:pPr>
      <w:r>
        <w:t xml:space="preserve">    And DRB clerk</w:t>
      </w:r>
    </w:p>
    <w:p w:rsidR="004E724C" w:rsidRDefault="004E724C" w:rsidP="004E18E2">
      <w:pPr>
        <w:spacing w:after="0"/>
      </w:pPr>
    </w:p>
    <w:p w:rsidR="004E724C" w:rsidRPr="00CE2510" w:rsidRDefault="004E724C" w:rsidP="004E18E2">
      <w:pPr>
        <w:spacing w:after="0"/>
        <w:rPr>
          <w:u w:val="single"/>
        </w:rPr>
      </w:pPr>
      <w:r w:rsidRPr="00D54887">
        <w:rPr>
          <w:u w:val="single"/>
        </w:rPr>
        <w:t>Applicants, repre</w:t>
      </w:r>
      <w:r w:rsidR="00020FF8">
        <w:rPr>
          <w:u w:val="single"/>
        </w:rPr>
        <w:t>sentatives of applicants, and ab</w:t>
      </w:r>
      <w:r w:rsidRPr="00D54887">
        <w:rPr>
          <w:u w:val="single"/>
        </w:rPr>
        <w:t>utters</w:t>
      </w:r>
      <w:r w:rsidR="00020FF8">
        <w:rPr>
          <w:u w:val="single"/>
        </w:rPr>
        <w:t xml:space="preserve"> and public</w:t>
      </w:r>
      <w:r w:rsidRPr="00D54887">
        <w:rPr>
          <w:u w:val="single"/>
        </w:rPr>
        <w:t>-</w:t>
      </w:r>
    </w:p>
    <w:p w:rsidR="00691CC9" w:rsidRDefault="00691CC9" w:rsidP="00233906">
      <w:pPr>
        <w:spacing w:after="0"/>
      </w:pPr>
      <w:r>
        <w:t>Anthony Nichols</w:t>
      </w:r>
    </w:p>
    <w:p w:rsidR="00233906" w:rsidRPr="00233906" w:rsidRDefault="00691CC9" w:rsidP="00233906">
      <w:pPr>
        <w:spacing w:after="0"/>
      </w:pPr>
      <w:r>
        <w:t>Kim Nichols</w:t>
      </w:r>
    </w:p>
    <w:p w:rsidR="00F744E2" w:rsidRDefault="00F744E2" w:rsidP="004E724C">
      <w:pPr>
        <w:pBdr>
          <w:bottom w:val="single" w:sz="12" w:space="1" w:color="auto"/>
        </w:pBdr>
        <w:rPr>
          <w:u w:val="single"/>
        </w:rPr>
      </w:pPr>
    </w:p>
    <w:p w:rsidR="008B2AE3" w:rsidRDefault="008B2AE3" w:rsidP="008B2AE3">
      <w:pPr>
        <w:rPr>
          <w:sz w:val="28"/>
          <w:szCs w:val="28"/>
        </w:rPr>
      </w:pPr>
    </w:p>
    <w:p w:rsidR="00E17AF9" w:rsidRDefault="004E036A" w:rsidP="008B2AE3">
      <w:pPr>
        <w:rPr>
          <w:sz w:val="24"/>
          <w:szCs w:val="24"/>
        </w:rPr>
      </w:pPr>
      <w:r>
        <w:rPr>
          <w:sz w:val="24"/>
          <w:szCs w:val="24"/>
        </w:rPr>
        <w:t>Polly Rico opens at</w:t>
      </w:r>
      <w:r w:rsidR="00E17AF9">
        <w:rPr>
          <w:sz w:val="24"/>
          <w:szCs w:val="24"/>
        </w:rPr>
        <w:t xml:space="preserve"> hearing at 6:30</w:t>
      </w:r>
      <w:r w:rsidR="00841D61">
        <w:rPr>
          <w:sz w:val="24"/>
          <w:szCs w:val="24"/>
        </w:rPr>
        <w:t xml:space="preserve"> and read</w:t>
      </w:r>
      <w:r>
        <w:rPr>
          <w:sz w:val="24"/>
          <w:szCs w:val="24"/>
        </w:rPr>
        <w:t>s</w:t>
      </w:r>
      <w:r w:rsidR="00841D61">
        <w:rPr>
          <w:sz w:val="24"/>
          <w:szCs w:val="24"/>
        </w:rPr>
        <w:t xml:space="preserve"> the Notice and Agenda to all in attendance. </w:t>
      </w:r>
      <w:r w:rsidR="00E17AF9">
        <w:rPr>
          <w:sz w:val="24"/>
          <w:szCs w:val="24"/>
        </w:rPr>
        <w:t xml:space="preserve"> Roy </w:t>
      </w:r>
      <w:proofErr w:type="spellStart"/>
      <w:r w:rsidR="00E17AF9">
        <w:rPr>
          <w:sz w:val="24"/>
          <w:szCs w:val="24"/>
        </w:rPr>
        <w:t>Hango</w:t>
      </w:r>
      <w:proofErr w:type="spellEnd"/>
      <w:r w:rsidR="00E17AF9">
        <w:rPr>
          <w:sz w:val="24"/>
          <w:szCs w:val="24"/>
        </w:rPr>
        <w:t xml:space="preserve"> and Anthony Nichols were sworn in by Polly.</w:t>
      </w:r>
    </w:p>
    <w:p w:rsidR="00E17AF9" w:rsidRDefault="00E17AF9" w:rsidP="008B2AE3">
      <w:pPr>
        <w:rPr>
          <w:sz w:val="24"/>
          <w:szCs w:val="24"/>
        </w:rPr>
      </w:pPr>
    </w:p>
    <w:p w:rsidR="00841D61" w:rsidRDefault="00444E75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E17AF9">
        <w:rPr>
          <w:sz w:val="24"/>
          <w:szCs w:val="24"/>
        </w:rPr>
        <w:t>S-2-17</w:t>
      </w:r>
      <w:r>
        <w:rPr>
          <w:sz w:val="24"/>
          <w:szCs w:val="24"/>
        </w:rPr>
        <w:t xml:space="preserve">.  </w:t>
      </w:r>
      <w:r w:rsidR="00E17AF9">
        <w:rPr>
          <w:sz w:val="24"/>
          <w:szCs w:val="24"/>
        </w:rPr>
        <w:t xml:space="preserve">Roy </w:t>
      </w:r>
      <w:proofErr w:type="spellStart"/>
      <w:r w:rsidR="00E17AF9">
        <w:rPr>
          <w:sz w:val="24"/>
          <w:szCs w:val="24"/>
        </w:rPr>
        <w:t>Hango</w:t>
      </w:r>
      <w:proofErr w:type="spellEnd"/>
      <w:r w:rsidR="00E17AF9">
        <w:rPr>
          <w:sz w:val="24"/>
          <w:szCs w:val="24"/>
        </w:rPr>
        <w:t xml:space="preserve"> discusses the proposed subdivision.  Project enters from Duffy Hill Road from a 50 foot right of way.  Three of the four lots are located in Enosburg and one lot located in Sheldon.  All lots are proposed for residential.  On</w:t>
      </w:r>
      <w:r w:rsidR="00BC77DA">
        <w:rPr>
          <w:sz w:val="24"/>
          <w:szCs w:val="24"/>
        </w:rPr>
        <w:t xml:space="preserve">e area is proposed for 3 mounds </w:t>
      </w:r>
      <w:r w:rsidR="00D433A8">
        <w:rPr>
          <w:sz w:val="24"/>
          <w:szCs w:val="24"/>
        </w:rPr>
        <w:t xml:space="preserve">and this area will be part of lot 5 </w:t>
      </w:r>
      <w:r w:rsidR="00BC77DA">
        <w:rPr>
          <w:sz w:val="24"/>
          <w:szCs w:val="24"/>
        </w:rPr>
        <w:t>(each lot will have its own mound)</w:t>
      </w:r>
      <w:r w:rsidR="00D433A8">
        <w:rPr>
          <w:sz w:val="24"/>
          <w:szCs w:val="24"/>
        </w:rPr>
        <w:t xml:space="preserve">. </w:t>
      </w:r>
      <w:r w:rsidR="00E17AF9">
        <w:rPr>
          <w:sz w:val="24"/>
          <w:szCs w:val="24"/>
        </w:rPr>
        <w:t xml:space="preserve"> Lots</w:t>
      </w:r>
      <w:r w:rsidR="004E036A">
        <w:rPr>
          <w:sz w:val="24"/>
          <w:szCs w:val="24"/>
        </w:rPr>
        <w:t xml:space="preserve"> are labelled 5</w:t>
      </w:r>
      <w:r w:rsidR="00E17AF9">
        <w:rPr>
          <w:sz w:val="24"/>
          <w:szCs w:val="24"/>
        </w:rPr>
        <w:t xml:space="preserve">A, </w:t>
      </w:r>
      <w:r w:rsidR="004E036A">
        <w:rPr>
          <w:sz w:val="24"/>
          <w:szCs w:val="24"/>
        </w:rPr>
        <w:t>5</w:t>
      </w:r>
      <w:r w:rsidR="00E17AF9">
        <w:rPr>
          <w:sz w:val="24"/>
          <w:szCs w:val="24"/>
        </w:rPr>
        <w:t xml:space="preserve">B &amp; </w:t>
      </w:r>
      <w:r w:rsidR="004E036A">
        <w:rPr>
          <w:sz w:val="24"/>
          <w:szCs w:val="24"/>
        </w:rPr>
        <w:t>5</w:t>
      </w:r>
      <w:r w:rsidR="00E17AF9">
        <w:rPr>
          <w:sz w:val="24"/>
          <w:szCs w:val="24"/>
        </w:rPr>
        <w:t>C.  Septic area is part of a common easement area where the mound system is located.  Each lot has its own mound system.  The fifty foot right of way</w:t>
      </w:r>
      <w:r w:rsidR="004E036A">
        <w:rPr>
          <w:sz w:val="24"/>
          <w:szCs w:val="24"/>
        </w:rPr>
        <w:t xml:space="preserve"> leading from Duffy Hill Road into the subject property</w:t>
      </w:r>
      <w:r w:rsidR="00E17AF9">
        <w:rPr>
          <w:sz w:val="24"/>
          <w:szCs w:val="24"/>
        </w:rPr>
        <w:t xml:space="preserve"> existed pr</w:t>
      </w:r>
      <w:r w:rsidR="004E036A">
        <w:rPr>
          <w:sz w:val="24"/>
          <w:szCs w:val="24"/>
        </w:rPr>
        <w:t xml:space="preserve">ior to this proposal.  A road is being proposed to serve </w:t>
      </w:r>
      <w:r w:rsidR="00E17AF9">
        <w:rPr>
          <w:sz w:val="24"/>
          <w:szCs w:val="24"/>
        </w:rPr>
        <w:t xml:space="preserve">each lot with a hammer head at end of property.  </w:t>
      </w:r>
      <w:r w:rsidR="00BC77DA">
        <w:rPr>
          <w:sz w:val="24"/>
          <w:szCs w:val="24"/>
        </w:rPr>
        <w:t xml:space="preserve">There is no development proposed on Lot 5.  Access to the septic easement goes through proposed lots.  Topography of property is fairly level until back lot area which has a </w:t>
      </w:r>
      <w:r w:rsidR="004E036A">
        <w:rPr>
          <w:sz w:val="24"/>
          <w:szCs w:val="24"/>
        </w:rPr>
        <w:t xml:space="preserve">higher </w:t>
      </w:r>
      <w:r w:rsidR="00BC77DA">
        <w:rPr>
          <w:sz w:val="24"/>
          <w:szCs w:val="24"/>
        </w:rPr>
        <w:t xml:space="preserve">elevation.  Each lot has an onsite well and offsite septic.  Electric </w:t>
      </w:r>
      <w:r w:rsidR="00BC77DA">
        <w:rPr>
          <w:sz w:val="24"/>
          <w:szCs w:val="24"/>
        </w:rPr>
        <w:lastRenderedPageBreak/>
        <w:t xml:space="preserve">easement has been granted by neighbor, Walter Maple.  The roadway into proposed subdivision will be private and applicant will possibly create a homeowner’s association to maintain road.  </w:t>
      </w:r>
      <w:r w:rsidR="00D433A8">
        <w:rPr>
          <w:sz w:val="24"/>
          <w:szCs w:val="24"/>
        </w:rPr>
        <w:t>T</w:t>
      </w:r>
      <w:r w:rsidR="003075E2">
        <w:rPr>
          <w:sz w:val="24"/>
          <w:szCs w:val="24"/>
        </w:rPr>
        <w:t>he triangular</w:t>
      </w:r>
      <w:r w:rsidR="00D433A8">
        <w:rPr>
          <w:sz w:val="24"/>
          <w:szCs w:val="24"/>
        </w:rPr>
        <w:t xml:space="preserve"> lot to south of the proposed right of way is part of Lot 5.  </w:t>
      </w:r>
      <w:r w:rsidR="00BC77DA">
        <w:rPr>
          <w:sz w:val="24"/>
          <w:szCs w:val="24"/>
        </w:rPr>
        <w:t xml:space="preserve">  </w:t>
      </w:r>
      <w:r w:rsidR="000A478F">
        <w:rPr>
          <w:sz w:val="24"/>
          <w:szCs w:val="24"/>
        </w:rPr>
        <w:t xml:space="preserve">Polly explained the appeal rights.  Polly closed the public portion of the hearing at 7 pm.  </w:t>
      </w:r>
      <w:r w:rsidR="001E50C7">
        <w:rPr>
          <w:sz w:val="24"/>
          <w:szCs w:val="24"/>
        </w:rPr>
        <w:br/>
      </w:r>
    </w:p>
    <w:p w:rsidR="005A717E" w:rsidRDefault="00D433A8" w:rsidP="008B2AE3">
      <w:pPr>
        <w:rPr>
          <w:sz w:val="24"/>
          <w:szCs w:val="24"/>
        </w:rPr>
      </w:pPr>
      <w:r>
        <w:rPr>
          <w:sz w:val="24"/>
          <w:szCs w:val="24"/>
        </w:rPr>
        <w:t>Patrick Hayes</w:t>
      </w:r>
      <w:r w:rsidR="005A717E">
        <w:rPr>
          <w:sz w:val="24"/>
          <w:szCs w:val="24"/>
        </w:rPr>
        <w:t xml:space="preserve"> motioned to go into deliberative </w:t>
      </w:r>
      <w:r>
        <w:rPr>
          <w:sz w:val="24"/>
          <w:szCs w:val="24"/>
        </w:rPr>
        <w:t>session, seconded by Amanda Cronin</w:t>
      </w:r>
      <w:r w:rsidR="005A717E">
        <w:rPr>
          <w:sz w:val="24"/>
          <w:szCs w:val="24"/>
        </w:rPr>
        <w:t xml:space="preserve">.  </w:t>
      </w:r>
    </w:p>
    <w:p w:rsidR="006E18F6" w:rsidRDefault="006E18F6" w:rsidP="008B2AE3">
      <w:pPr>
        <w:rPr>
          <w:sz w:val="24"/>
          <w:szCs w:val="24"/>
        </w:rPr>
      </w:pPr>
      <w:r>
        <w:rPr>
          <w:sz w:val="24"/>
          <w:szCs w:val="24"/>
        </w:rPr>
        <w:t>All</w:t>
      </w:r>
      <w:r w:rsidR="00D433A8">
        <w:rPr>
          <w:sz w:val="24"/>
          <w:szCs w:val="24"/>
        </w:rPr>
        <w:t>en motioned to come out of delib</w:t>
      </w:r>
      <w:r>
        <w:rPr>
          <w:sz w:val="24"/>
          <w:szCs w:val="24"/>
        </w:rPr>
        <w:t xml:space="preserve">erative session.  Steve seconded the motion.  </w:t>
      </w:r>
    </w:p>
    <w:p w:rsidR="00513299" w:rsidRDefault="003075E2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A61D9C">
        <w:rPr>
          <w:sz w:val="24"/>
          <w:szCs w:val="24"/>
        </w:rPr>
        <w:t>read the minut</w:t>
      </w:r>
      <w:r w:rsidR="002627E8">
        <w:rPr>
          <w:sz w:val="24"/>
          <w:szCs w:val="24"/>
        </w:rPr>
        <w:t>es</w:t>
      </w:r>
      <w:r w:rsidR="00F744E2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meeting of the May 10, 2017</w:t>
      </w:r>
      <w:r w:rsidR="00A61D9C">
        <w:rPr>
          <w:sz w:val="24"/>
          <w:szCs w:val="24"/>
        </w:rPr>
        <w:t xml:space="preserve">, DRB hearing.  </w:t>
      </w:r>
      <w:r>
        <w:rPr>
          <w:sz w:val="24"/>
          <w:szCs w:val="24"/>
        </w:rPr>
        <w:t xml:space="preserve"> Rick Clark </w:t>
      </w:r>
      <w:r w:rsidR="002627E8">
        <w:rPr>
          <w:sz w:val="24"/>
          <w:szCs w:val="24"/>
        </w:rPr>
        <w:t>moves to appr</w:t>
      </w:r>
      <w:r w:rsidR="00F744E2">
        <w:rPr>
          <w:sz w:val="24"/>
          <w:szCs w:val="24"/>
        </w:rPr>
        <w:t>ove the M</w:t>
      </w:r>
      <w:r>
        <w:rPr>
          <w:sz w:val="24"/>
          <w:szCs w:val="24"/>
        </w:rPr>
        <w:t xml:space="preserve">inutes of the 5/10/17 </w:t>
      </w:r>
      <w:r w:rsidR="00513299">
        <w:rPr>
          <w:sz w:val="24"/>
          <w:szCs w:val="24"/>
        </w:rPr>
        <w:t xml:space="preserve">hearing.  </w:t>
      </w:r>
      <w:r w:rsidR="00F744E2">
        <w:rPr>
          <w:sz w:val="24"/>
          <w:szCs w:val="24"/>
        </w:rPr>
        <w:t>Motion is s</w:t>
      </w:r>
      <w:r w:rsidR="00513299">
        <w:rPr>
          <w:sz w:val="24"/>
          <w:szCs w:val="24"/>
        </w:rPr>
        <w:t>econded</w:t>
      </w:r>
      <w:r w:rsidR="002627E8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Allen </w:t>
      </w:r>
      <w:proofErr w:type="spellStart"/>
      <w:r>
        <w:rPr>
          <w:sz w:val="24"/>
          <w:szCs w:val="24"/>
        </w:rPr>
        <w:t>Demar</w:t>
      </w:r>
      <w:proofErr w:type="spellEnd"/>
      <w:r>
        <w:rPr>
          <w:sz w:val="24"/>
          <w:szCs w:val="24"/>
        </w:rPr>
        <w:t>.  Motion passes 6</w:t>
      </w:r>
      <w:r w:rsidR="00513299">
        <w:rPr>
          <w:sz w:val="24"/>
          <w:szCs w:val="24"/>
        </w:rPr>
        <w:t>-0 in favor.</w:t>
      </w:r>
    </w:p>
    <w:p w:rsidR="00FD063D" w:rsidRDefault="00FD063D" w:rsidP="008B2AE3">
      <w:pPr>
        <w:rPr>
          <w:sz w:val="24"/>
          <w:szCs w:val="24"/>
        </w:rPr>
      </w:pPr>
      <w:r>
        <w:rPr>
          <w:sz w:val="24"/>
          <w:szCs w:val="24"/>
        </w:rPr>
        <w:t>No further business is discussed.</w:t>
      </w:r>
    </w:p>
    <w:p w:rsidR="00513299" w:rsidRDefault="003075E2" w:rsidP="008B2AE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627E8">
        <w:rPr>
          <w:sz w:val="24"/>
          <w:szCs w:val="24"/>
        </w:rPr>
        <w:t>atrick Hayes</w:t>
      </w:r>
      <w:r w:rsidR="00513299">
        <w:rPr>
          <w:sz w:val="24"/>
          <w:szCs w:val="24"/>
        </w:rPr>
        <w:t xml:space="preserve"> motions to ad</w:t>
      </w:r>
      <w:r w:rsidR="00FD063D">
        <w:rPr>
          <w:sz w:val="24"/>
          <w:szCs w:val="24"/>
        </w:rPr>
        <w:t>journ</w:t>
      </w:r>
      <w:r w:rsidR="002627E8">
        <w:rPr>
          <w:sz w:val="24"/>
          <w:szCs w:val="24"/>
        </w:rPr>
        <w:t xml:space="preserve">, Michael </w:t>
      </w:r>
      <w:proofErr w:type="spellStart"/>
      <w:r w:rsidR="002627E8">
        <w:rPr>
          <w:sz w:val="24"/>
          <w:szCs w:val="24"/>
        </w:rPr>
        <w:t>Bovat</w:t>
      </w:r>
      <w:proofErr w:type="spellEnd"/>
      <w:r w:rsidR="00513299">
        <w:rPr>
          <w:sz w:val="24"/>
          <w:szCs w:val="24"/>
        </w:rPr>
        <w:t xml:space="preserve"> seco</w:t>
      </w:r>
      <w:r>
        <w:rPr>
          <w:sz w:val="24"/>
          <w:szCs w:val="24"/>
        </w:rPr>
        <w:t>nds the motion.  Motion passes 6</w:t>
      </w:r>
      <w:r w:rsidR="00513299">
        <w:rPr>
          <w:sz w:val="24"/>
          <w:szCs w:val="24"/>
        </w:rPr>
        <w:t>-0</w:t>
      </w:r>
      <w:r w:rsidR="00FD063D">
        <w:rPr>
          <w:sz w:val="24"/>
          <w:szCs w:val="24"/>
        </w:rPr>
        <w:t xml:space="preserve"> in favor</w:t>
      </w:r>
      <w:r w:rsidR="00513299">
        <w:rPr>
          <w:sz w:val="24"/>
          <w:szCs w:val="24"/>
        </w:rPr>
        <w:t xml:space="preserve">.  </w:t>
      </w:r>
    </w:p>
    <w:p w:rsidR="00513299" w:rsidRDefault="003075E2" w:rsidP="008B2AE3">
      <w:pPr>
        <w:rPr>
          <w:sz w:val="24"/>
          <w:szCs w:val="24"/>
        </w:rPr>
      </w:pPr>
      <w:r>
        <w:rPr>
          <w:sz w:val="24"/>
          <w:szCs w:val="24"/>
        </w:rPr>
        <w:t>Meeting closes at 8</w:t>
      </w:r>
      <w:r w:rsidR="00513299">
        <w:rPr>
          <w:sz w:val="24"/>
          <w:szCs w:val="24"/>
        </w:rPr>
        <w:t xml:space="preserve"> pm.</w:t>
      </w:r>
    </w:p>
    <w:sectPr w:rsidR="0051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20FF8"/>
    <w:rsid w:val="000A478F"/>
    <w:rsid w:val="00122C2A"/>
    <w:rsid w:val="00130201"/>
    <w:rsid w:val="001E50C7"/>
    <w:rsid w:val="00216565"/>
    <w:rsid w:val="00220816"/>
    <w:rsid w:val="00233906"/>
    <w:rsid w:val="00246AC0"/>
    <w:rsid w:val="002627E8"/>
    <w:rsid w:val="003075E2"/>
    <w:rsid w:val="0032785E"/>
    <w:rsid w:val="00357A24"/>
    <w:rsid w:val="00444E75"/>
    <w:rsid w:val="004568AD"/>
    <w:rsid w:val="00482E03"/>
    <w:rsid w:val="004E036A"/>
    <w:rsid w:val="004E18E2"/>
    <w:rsid w:val="004E724C"/>
    <w:rsid w:val="00513299"/>
    <w:rsid w:val="005A717E"/>
    <w:rsid w:val="00612DA7"/>
    <w:rsid w:val="00691CC9"/>
    <w:rsid w:val="006E18F6"/>
    <w:rsid w:val="006F7236"/>
    <w:rsid w:val="00841D61"/>
    <w:rsid w:val="008B2AE3"/>
    <w:rsid w:val="008D7947"/>
    <w:rsid w:val="0099403B"/>
    <w:rsid w:val="009B2719"/>
    <w:rsid w:val="009F359D"/>
    <w:rsid w:val="00A16D17"/>
    <w:rsid w:val="00A4255F"/>
    <w:rsid w:val="00A61D9C"/>
    <w:rsid w:val="00BC77DA"/>
    <w:rsid w:val="00C44FEE"/>
    <w:rsid w:val="00C97D4A"/>
    <w:rsid w:val="00CE2510"/>
    <w:rsid w:val="00D031FD"/>
    <w:rsid w:val="00D433A8"/>
    <w:rsid w:val="00DD33DD"/>
    <w:rsid w:val="00E17AF9"/>
    <w:rsid w:val="00F17D86"/>
    <w:rsid w:val="00F27238"/>
    <w:rsid w:val="00F444E5"/>
    <w:rsid w:val="00F744E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Liza Harrness</cp:lastModifiedBy>
  <cp:revision>2</cp:revision>
  <cp:lastPrinted>2015-10-20T14:43:00Z</cp:lastPrinted>
  <dcterms:created xsi:type="dcterms:W3CDTF">2017-06-16T12:32:00Z</dcterms:created>
  <dcterms:modified xsi:type="dcterms:W3CDTF">2017-06-16T12:32:00Z</dcterms:modified>
</cp:coreProperties>
</file>